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DA" w:rsidRDefault="00826CDA" w:rsidP="00826CDA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</w:p>
    <w:p w:rsidR="00826CDA" w:rsidRDefault="00826CDA" w:rsidP="00826CDA">
      <w:pPr>
        <w:ind w:firstLine="563"/>
        <w:jc w:val="left"/>
        <w:rPr>
          <w:rFonts w:ascii="宋体" w:eastAsia="宋体" w:hAnsi="宋体"/>
          <w:sz w:val="28"/>
          <w:szCs w:val="28"/>
        </w:rPr>
      </w:pPr>
    </w:p>
    <w:p w:rsidR="00826CDA" w:rsidRPr="000C22D8" w:rsidRDefault="00826CDA" w:rsidP="00826CDA">
      <w:pPr>
        <w:spacing w:after="120" w:line="52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0C22D8">
        <w:rPr>
          <w:rFonts w:ascii="黑体" w:eastAsia="黑体" w:hAnsi="黑体" w:hint="eastAsia"/>
          <w:bCs/>
          <w:sz w:val="32"/>
          <w:szCs w:val="32"/>
        </w:rPr>
        <w:t>2019年《现代教育技术中心专业技术岗竞聘实施方案》中“岗位职责”描述内容</w:t>
      </w:r>
    </w:p>
    <w:p w:rsidR="00826CDA" w:rsidRPr="00F22EFE" w:rsidRDefault="00826CDA" w:rsidP="00826CDA">
      <w:pPr>
        <w:ind w:firstLine="563"/>
        <w:jc w:val="left"/>
        <w:rPr>
          <w:rFonts w:ascii="仿宋" w:eastAsia="仿宋" w:hAnsi="仿宋"/>
          <w:b/>
          <w:sz w:val="32"/>
          <w:szCs w:val="32"/>
        </w:rPr>
      </w:pPr>
      <w:r w:rsidRPr="00F22EFE">
        <w:rPr>
          <w:rFonts w:ascii="仿宋" w:eastAsia="仿宋" w:hAnsi="仿宋" w:hint="eastAsia"/>
          <w:sz w:val="32"/>
          <w:szCs w:val="32"/>
        </w:rPr>
        <w:t>从技术角度，技术三级是部室的技术主管，技术二级是技术主管的助手，形成技术管理架构；从业务角度，业务管理正职是部室的业务主管，副职是业务主管的助手，形成业务管理架构。在业务与技术关系上，技术服从业务，技术为业务提供服务，业务离不开技术，业务必须遵从科学与技术规律。</w:t>
      </w:r>
    </w:p>
    <w:p w:rsidR="00826CDA" w:rsidRPr="00F22EFE" w:rsidRDefault="00826CDA" w:rsidP="00826CDA">
      <w:pPr>
        <w:ind w:firstLine="563"/>
        <w:jc w:val="left"/>
        <w:rPr>
          <w:rFonts w:ascii="仿宋" w:eastAsia="仿宋" w:hAnsi="仿宋"/>
          <w:sz w:val="32"/>
          <w:szCs w:val="32"/>
        </w:rPr>
      </w:pPr>
      <w:r w:rsidRPr="00F22EFE">
        <w:rPr>
          <w:rFonts w:ascii="仿宋" w:eastAsia="仿宋" w:hAnsi="仿宋" w:hint="eastAsia"/>
          <w:sz w:val="32"/>
          <w:szCs w:val="32"/>
        </w:rPr>
        <w:t>技术主管的工作职责：1.努力提升</w:t>
      </w:r>
      <w:proofErr w:type="gramStart"/>
      <w:r w:rsidRPr="00F22EFE">
        <w:rPr>
          <w:rFonts w:ascii="仿宋" w:eastAsia="仿宋" w:hAnsi="仿宋" w:hint="eastAsia"/>
          <w:sz w:val="32"/>
          <w:szCs w:val="32"/>
        </w:rPr>
        <w:t>本部室</w:t>
      </w:r>
      <w:proofErr w:type="gramEnd"/>
      <w:r w:rsidRPr="00F22EFE">
        <w:rPr>
          <w:rFonts w:ascii="仿宋" w:eastAsia="仿宋" w:hAnsi="仿宋" w:hint="eastAsia"/>
          <w:sz w:val="32"/>
          <w:szCs w:val="32"/>
        </w:rPr>
        <w:t>的技术水平，满足日益增长的业务需求；2.</w:t>
      </w:r>
      <w:proofErr w:type="gramStart"/>
      <w:r w:rsidRPr="00F22EFE">
        <w:rPr>
          <w:rFonts w:ascii="仿宋" w:eastAsia="仿宋" w:hAnsi="仿宋" w:hint="eastAsia"/>
          <w:sz w:val="32"/>
          <w:szCs w:val="32"/>
        </w:rPr>
        <w:t>制定部室技术</w:t>
      </w:r>
      <w:proofErr w:type="gramEnd"/>
      <w:r w:rsidRPr="00F22EFE">
        <w:rPr>
          <w:rFonts w:ascii="仿宋" w:eastAsia="仿宋" w:hAnsi="仿宋" w:hint="eastAsia"/>
          <w:sz w:val="32"/>
          <w:szCs w:val="32"/>
        </w:rPr>
        <w:t>发展规划与年度技术提升计划， 并在业务主管的支持下确保规划与计划的落实；3.带领技术团队，攻关业务工作中遇到的各种技术难题。</w:t>
      </w:r>
    </w:p>
    <w:p w:rsidR="00DF2AAE" w:rsidRPr="00826CDA" w:rsidRDefault="00DF2AAE">
      <w:bookmarkStart w:id="0" w:name="_GoBack"/>
      <w:bookmarkEnd w:id="0"/>
    </w:p>
    <w:sectPr w:rsidR="00DF2AAE" w:rsidRPr="0082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DA"/>
    <w:rsid w:val="00826CDA"/>
    <w:rsid w:val="00D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C3B28-4981-47C7-926E-89EC7590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ypluo</dc:creator>
  <cp:keywords/>
  <dc:description/>
  <cp:lastModifiedBy>ypluo</cp:lastModifiedBy>
  <cp:revision>1</cp:revision>
  <dcterms:created xsi:type="dcterms:W3CDTF">2023-10-24T03:24:00Z</dcterms:created>
  <dcterms:modified xsi:type="dcterms:W3CDTF">2023-10-24T03:25:00Z</dcterms:modified>
</cp:coreProperties>
</file>